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1" Type="http://schemas.openxmlformats.org/package/2006/relationships/metadata/core-properties" Target="/docProps/core.xml"/><Relationship Id="R1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appR1" Type="http://schemas.openxmlformats.org/officeDocument/2006/relationships/extended-properties" Target="/docProps/app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1" style="position:absolute;width:17pt;height:769.7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" style="position:absolute;width:537.3pt;height:17pt;z-index:-27;mso-wrap-distance-left:9pt;mso-wrap-distance-top:0pt;mso-wrap-distance-right:9pt;mso-wrap-distance-bottom:0pt;margin-left:28.55pt;margin-top:10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5" style="position:absolute;width:537.3pt;height:16.75pt;z-index:-26;mso-wrap-distance-left:9pt;mso-wrap-distance-top:0pt;mso-wrap-distance-right:9pt;mso-wrap-distance-bottom:0pt;margin-left:27.05pt;margin-top:158.3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6" style="position:absolute;width:537.3pt;height:17pt;z-index:-25;mso-wrap-distance-left:9pt;mso-wrap-distance-top:0pt;mso-wrap-distance-right:9pt;mso-wrap-distance-bottom:0pt;margin-left:27.8pt;margin-top:338.9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7" style="position:absolute;width:536.8pt;height:17.25pt;z-index:-29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8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9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10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11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12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13" style="position:absolute;z-index:-31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type xmlns:o="urn:schemas-microsoft-com:office:offi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xmlns:o="urn:schemas-microsoft-com:office:office" id="Picture 14" o:spid="_x0000_s1039" type="#_x0000_t7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10195" w:h="283" w:hRule="exact" w:vAnchor="page" w:hAnchor="page" w:x="816" w:y="253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3"/>
          <w:szCs w:val="23"/>
        </w:rPr>
        <w:t>Blitz Orange</w:t>
      </w:r>
    </w:p>
    <w:p>
      <w:pPr>
        <w:framePr w:w="10255" w:h="331" w:hRule="exact" w:vAnchor="page" w:hAnchor="page" w:x="756" w:y="20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GEFAHRSTOFFBEZEICHNUNG</w:t>
      </w:r>
    </w:p>
    <w:p>
      <w:pPr>
        <w:framePr w:w="10196" w:h="230" w:hRule="exact" w:vAnchor="page" w:hAnchor="page" w:x="816" w:y="28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 482</w:t>
      </w:r>
    </w:p>
    <w:p>
      <w:pPr>
        <w:framePr w:w="10195" w:h="331" w:hRule="exact" w:vAnchor="page" w:hAnchor="page" w:x="755" w:y="31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GEFAHREN FÜR MENSCH UND UMWELT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Rect 1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6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7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8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9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0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color w:val="000000"/>
          <w:sz w:val="19"/>
          <w:szCs w:val="19"/>
        </w:rPr>
        <w:t>Sicherheitsdatenblatt auf Anfrage erhältlich.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Reaktivität: Bei bestimmungsgemäßer Handhabung und Lagerung treten keine gefährlichen Reaktionen auf.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Unverträgliche Materialien: Es liegen keine Informationen vor.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21" o:spid="_x0000_s1046" type="#_x0000_t75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2" o:title=""/>
          </v:shape>
        </w:pict>
      </w:r>
      <w:r>
        <w:rPr>
          <w:rFonts w:ascii="Arial" w:hAnsi="Arial" w:cs="Arial"/>
        </w:rPr>
        <w:pict>
          <v:rect id="Rect 22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3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4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5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filled="f" stroked="f"/>
        </w:pic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Gas/Rauch/Dampf/Aerosol nicht einatmen.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Nur in gut gelüfteten Bereichen verwenden.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Es sind keine Daten für die Mischung verfügbar.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Nur in gut gelüfteten Bereichen verwenden.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unzureichender Belüftung Atemschutz tragen. (EN 14387, A1)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Handschutz: Benutzung von Schutzhandschuhen: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Eine Liste geeigneter Fabrikate mit detaillierten Angaben zur Tragedauer ist auf Anfrage erhältlich.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Geeigneter Augenschutz: Augenschutz: nicht erforderlich.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Begrenzung und Überwachung der Umweltexposition: Abschnitt 6: Maßnahmen bei unbeabsichtigter Freisetzung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6" w:y="67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6" style="position:absolute;width:45.4pt;height:45.3pt;z-index:-42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SCHUTZMASSNAHMEN UND VERHALTENSREGELN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30.09.2024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BA_G482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widowControl w:val="0"/>
        <w:rPr>
          <w:rFonts w:ascii="Arial" w:hAnsi="Arial" w:cs="Arial"/>
        </w:rPr>
        <w:sectPr>
          <w:type w:val="continuous"/>
          <w:pgSz w:w="11904" w:h="16840" w:code="0"/>
          <w:pgMar w:left="181" w:right="363" w:top="709" w:bottom="737" w:header="720" w:footer="720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7" style="position:absolute;width:17pt;height:769.7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8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9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0" style="position:absolute;width:537.3pt;height:17pt;z-index:-39;mso-wrap-distance-left:9pt;mso-wrap-distance-top:0pt;mso-wrap-distance-right:9pt;mso-wrap-distance-bottom:0pt;margin-left:30.05pt;margin-top:161.5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1" style="position:absolute;width:524.05pt;height:16.75pt;z-index:-38;mso-wrap-distance-left:9pt;mso-wrap-distance-top:0pt;mso-wrap-distance-right:9pt;mso-wrap-distance-bottom:0pt;margin-left:32.15pt;margin-top:448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2" style="position:absolute;width:537.3pt;height:17pt;z-index:-37;mso-wrap-distance-left:9pt;mso-wrap-distance-top:0pt;mso-wrap-distance-right:9pt;mso-wrap-distance-bottom:0pt;margin-left:28.55pt;margin-top:563.5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3" style="position:absolute;width:536.8pt;height:17.25pt;z-index:-29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34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35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36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37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38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39" style="position:absolute;z-index:-31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 xmlns:o="urn:schemas-microsoft-com:office:office" id="Picture 40" o:spid="_x0000_s1065" type="#_x0000_t7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7860" w:h="115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>
      <w:pPr>
        <w:framePr w:w="7860" w:h="115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Atemschutz: Normalerweise kein persönlicher Atemschutz notwendig.</w:t>
      </w:r>
    </w:p>
    <w:p>
      <w:pPr>
        <w:framePr w:w="7860" w:h="115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flüssigkeitsbindendem Material (Sand, Kieselgur, Säurebinder, Universalbinder) aufnehmen.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Das aufgenommene Material gemäß Abschnitt Entsorgung behandeln.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>
      <w:pPr>
        <w:framePr w:w="7875" w:h="5290" w:hRule="exact" w:vAnchor="page" w:hAnchor="page" w:x="1967" w:y="362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>
      <w:pPr>
        <w:framePr w:w="10195" w:h="331" w:hRule="exact" w:vAnchor="page" w:hAnchor="page" w:x="755" w:y="32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1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VERHALTEN IM GEFAHRFALL</w:t>
      </w:r>
    </w:p>
    <w:p>
      <w:pPr>
        <w:framePr w:w="1099" w:h="932" w:hRule="exact" w:vAnchor="page" w:hAnchor="page" w:x="816" w:y="3628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Feuerwehr:</w:t>
      </w:r>
    </w:p>
    <w:p>
      <w:pPr>
        <w:framePr w:w="1099" w:h="932" w:hRule="exact" w:vAnchor="page" w:hAnchor="page" w:x="816" w:y="362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42" o:spid="_x0000_s1067" type="#_x0000_t75" style="position:absolute;width:48.3pt;height:48.3pt;z-index:-28;mso-wrap-distance-left:9pt;mso-wrap-distance-top:0pt;mso-wrap-distance-right:9pt;mso-wrap-distance-bottom:0pt;margin-left:40.75pt;margin-top:468.5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3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Kontaminierte Kleidung ausziehen und vor erneutem Tragen waschen. 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Nach Verschlucken: Sofort Mund ausspülen und reichlich Wasser nachtrinken.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KEIN Erbrechen herbeiführen. </w:t>
      </w:r>
    </w:p>
    <w:p>
      <w:pPr>
        <w:framePr w:w="7875" w:h="1840" w:hRule="exact" w:vAnchor="page" w:hAnchor="page" w:x="1967" w:y="93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Allgemeine Hinweise: Beschmutzte, getränkte Kleidung sofort ausziehen.</w:t>
      </w:r>
    </w:p>
    <w:p>
      <w:pPr>
        <w:framePr w:w="10195" w:h="331" w:hRule="exact" w:vAnchor="page" w:hAnchor="page" w:x="755" w:y="897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3" style="position:absolute;width:48.3pt;height:48.3pt;z-index:-28;mso-wrap-distance-left:9pt;mso-wrap-distance-top:0pt;mso-wrap-distance-right:9pt;mso-wrap-distance-bottom:0pt;margin-left:40.75pt;margin-top:468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ERSTE HILFE</w:t>
      </w:r>
    </w:p>
    <w:p>
      <w:pPr>
        <w:framePr w:w="1099" w:h="464" w:hRule="exact" w:vAnchor="page" w:hAnchor="page" w:x="816" w:y="1039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Arzt:</w:t>
      </w:r>
    </w:p>
    <w:p>
      <w:pPr>
        <w:framePr w:w="1099" w:h="464" w:hRule="exact" w:vAnchor="page" w:hAnchor="page" w:x="816" w:y="1039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10196" w:h="1150" w:hRule="exact" w:vAnchor="page" w:hAnchor="page" w:x="816" w:y="116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>
      <w:pPr>
        <w:framePr w:w="10196" w:h="1150" w:hRule="exact" w:vAnchor="page" w:hAnchor="page" w:x="816" w:y="116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>
      <w:pPr>
        <w:framePr w:w="10196" w:h="1150" w:hRule="exact" w:vAnchor="page" w:hAnchor="page" w:x="816" w:y="116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</w:p>
    <w:p>
      <w:pPr>
        <w:framePr w:w="10196" w:h="1150" w:hRule="exact" w:vAnchor="page" w:hAnchor="page" w:x="816" w:y="116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>
      <w:pPr>
        <w:framePr w:w="10195" w:h="331" w:hRule="exact" w:vAnchor="page" w:hAnchor="page" w:x="756" w:y="112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SACHGERECHTE ENTSORGUNG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30.09.2024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BA_G482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framePr w:w="1294" w:h="238" w:hRule="exact" w:vAnchor="page" w:hAnchor="page" w:x="5931" w:y="15426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>
      <w:pPr>
        <w:framePr w:w="1643" w:h="238" w:hRule="exact" w:vAnchor="page" w:hAnchor="page" w:x="7813" w:y="1542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>
      <w:pPr>
        <w:widowControl w:val="0"/>
        <w:rPr>
          <w:rFonts w:ascii="Arial" w:hAnsi="Arial" w:cs="Arial"/>
        </w:rPr>
      </w:pPr>
    </w:p>
    <w:sectPr>
      <w:type w:val="continuous"/>
      <w:pgSz w:w="11904" w:h="16840" w:code="0"/>
      <w:pgMar w:left="181" w:right="363" w:top="709" w:bottom="737" w:header="720" w:footer="720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haracterSpacingControl w:val="compressPunctuation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image3" Type="http://schemas.openxmlformats.org/officeDocument/2006/relationships/image" Target="/media/image3.emf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image2" Type="http://schemas.openxmlformats.org/officeDocument/2006/relationships/image" Target="/media/image2.emf"/><Relationship Id="RelSettings1" Type="http://schemas.openxmlformats.org/officeDocument/2006/relationships/settings" Target="settings.xml"/><Relationship Id="Relimage1" Type="http://schemas.openxmlformats.org/officeDocument/2006/relationships/image" Target="/media/image1.emf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A00514E9C844409850F35252CC8317" ma:contentTypeVersion="13" ma:contentTypeDescription="Ein neues Dokument erstellen." ma:contentTypeScope="" ma:versionID="aeb05b1860d9655ad3b1d96a54925e35">
  <xsd:schema xmlns:xsd="http://www.w3.org/2001/XMLSchema" xmlns:xs="http://www.w3.org/2001/XMLSchema" xmlns:p="http://schemas.microsoft.com/office/2006/metadata/properties" xmlns:ns2="d6e7c2b9-094c-4ddc-9fb9-a6bb95ed73e1" xmlns:ns3="78d08619-7551-482a-b52f-1bfe43d1f815" targetNamespace="http://schemas.microsoft.com/office/2006/metadata/properties" ma:root="true" ma:fieldsID="5da793f9e3beeea28ba3dd6cd698db60" ns2:_="" ns3:_="">
    <xsd:import namespace="d6e7c2b9-094c-4ddc-9fb9-a6bb95ed73e1"/>
    <xsd:import namespace="78d08619-7551-482a-b52f-1bfe43d1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c2b9-094c-4ddc-9fb9-a6bb95ed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7f5a45e-2aa9-41dc-8bcb-b26c4ddc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8619-7551-482a-b52f-1bfe43d1f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c26ae9-294c-4ab1-9b80-2869b1941ee5}" ma:internalName="TaxCatchAll" ma:showField="CatchAllData" ma:web="78d08619-7551-482a-b52f-1bfe43d1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8619-7551-482a-b52f-1bfe43d1f815" xsi:nil="true"/>
    <lcf76f155ced4ddcb4097134ff3c332f xmlns="d6e7c2b9-094c-4ddc-9fb9-a6bb95ed7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5E162-BB77-4A73-BC6E-3AA58FD1E802}"/>
</file>

<file path=customXml/itemProps2.xml><?xml version="1.0" encoding="utf-8"?>
<ds:datastoreItem xmlns:ds="http://schemas.openxmlformats.org/officeDocument/2006/customXml" ds:itemID="{9E6F03C1-80F0-46C3-9C1A-49D299A116F6}"/>
</file>

<file path=customXml/itemProps3.xml><?xml version="1.0" encoding="utf-8"?>
<ds:datastoreItem xmlns:ds="http://schemas.openxmlformats.org/officeDocument/2006/customXml" ds:itemID="{70F91403-67C7-4C5D-A8B7-FE4F3821F938}"/>
</file>

<file path=docProps/app.xml><?xml version="1.0" encoding="utf-8"?>
<Properties xmlns="http://schemas.openxmlformats.org/officeDocument/2006/extended-properties">
  <Application>DevExpress Office File API/23.2.7.0</Application>
  <AppVersion>23.2</AppVersion>
  <Company>BUZIL-WERK Wagner GmbH &amp; Co. KG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BUZIL-WERK Wagner GmbH &amp; Co. KG</dc:creator>
  <cp:revision>2</cp:revision>
  <dcterms:created xsi:type="dcterms:W3CDTF">2024-11-20T18:00:59Z</dcterms:created>
  <dcterms:modified xsi:type="dcterms:W3CDTF">2024-11-20T18:00:59Z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0x01010095A00514E9C844409850F35252CC8317</vt:lpwstr>
  </property>
</Properties>
</file>